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BE" w:rsidRPr="009472E1" w:rsidRDefault="004717BE" w:rsidP="009472E1">
      <w:pPr>
        <w:spacing w:after="0" w:line="240" w:lineRule="auto"/>
        <w:rPr>
          <w:rStyle w:val="im"/>
          <w:b/>
          <w:sz w:val="24"/>
          <w:szCs w:val="24"/>
        </w:rPr>
      </w:pPr>
      <w:bookmarkStart w:id="0" w:name="_GoBack"/>
      <w:bookmarkEnd w:id="0"/>
      <w:r w:rsidRPr="009472E1">
        <w:rPr>
          <w:rStyle w:val="im"/>
          <w:b/>
          <w:sz w:val="24"/>
          <w:szCs w:val="24"/>
        </w:rPr>
        <w:t>Sympozjum/panel dyskusyjny</w:t>
      </w:r>
      <w:r w:rsidR="0011529A" w:rsidRPr="009472E1">
        <w:rPr>
          <w:rStyle w:val="im"/>
          <w:b/>
          <w:sz w:val="24"/>
          <w:szCs w:val="24"/>
        </w:rPr>
        <w:t>, 14 września, Villa Calisia, g. 15.00-17.00</w:t>
      </w:r>
      <w:r w:rsidRPr="009472E1">
        <w:rPr>
          <w:rStyle w:val="im"/>
          <w:b/>
          <w:sz w:val="24"/>
          <w:szCs w:val="24"/>
        </w:rPr>
        <w:t>:</w:t>
      </w:r>
    </w:p>
    <w:p w:rsidR="009472E1" w:rsidRDefault="009472E1" w:rsidP="009472E1">
      <w:pPr>
        <w:spacing w:after="0" w:line="240" w:lineRule="auto"/>
        <w:rPr>
          <w:b/>
          <w:i/>
          <w:sz w:val="24"/>
          <w:szCs w:val="24"/>
        </w:rPr>
      </w:pPr>
    </w:p>
    <w:p w:rsidR="004717BE" w:rsidRDefault="004717BE" w:rsidP="009472E1">
      <w:pPr>
        <w:spacing w:after="0" w:line="240" w:lineRule="auto"/>
        <w:rPr>
          <w:b/>
          <w:i/>
          <w:sz w:val="24"/>
          <w:szCs w:val="24"/>
        </w:rPr>
      </w:pPr>
      <w:r w:rsidRPr="0011529A">
        <w:rPr>
          <w:b/>
          <w:i/>
          <w:sz w:val="24"/>
          <w:szCs w:val="24"/>
        </w:rPr>
        <w:t>„Zabytkowe cmentarze kaliskie jako element wielokulturowego dziedzictwa narodowego – perspektywy i potrzeby ratowania</w:t>
      </w:r>
      <w:r w:rsidR="00505A6B" w:rsidRPr="0011529A">
        <w:rPr>
          <w:b/>
          <w:i/>
          <w:sz w:val="24"/>
          <w:szCs w:val="24"/>
        </w:rPr>
        <w:t>”.</w:t>
      </w:r>
    </w:p>
    <w:p w:rsidR="009472E1" w:rsidRDefault="009472E1" w:rsidP="009472E1">
      <w:pPr>
        <w:spacing w:after="0" w:line="240" w:lineRule="auto"/>
        <w:rPr>
          <w:sz w:val="24"/>
          <w:szCs w:val="24"/>
        </w:rPr>
      </w:pPr>
    </w:p>
    <w:p w:rsidR="004717BE" w:rsidRPr="0011529A" w:rsidRDefault="009472E1" w:rsidP="009472E1">
      <w:pPr>
        <w:spacing w:after="0" w:line="240" w:lineRule="auto"/>
        <w:rPr>
          <w:sz w:val="24"/>
          <w:szCs w:val="24"/>
        </w:rPr>
      </w:pPr>
      <w:r>
        <w:rPr>
          <w:rStyle w:val="im"/>
          <w:b/>
          <w:sz w:val="24"/>
          <w:szCs w:val="24"/>
        </w:rPr>
        <w:t>Sympozjum: p</w:t>
      </w:r>
      <w:r w:rsidR="008079CB" w:rsidRPr="009472E1">
        <w:rPr>
          <w:rStyle w:val="im"/>
          <w:b/>
          <w:sz w:val="24"/>
          <w:szCs w:val="24"/>
        </w:rPr>
        <w:t>rogram/referenci, tematy:</w:t>
      </w:r>
      <w:r w:rsidRPr="009472E1">
        <w:rPr>
          <w:b/>
          <w:sz w:val="24"/>
          <w:szCs w:val="24"/>
        </w:rPr>
        <w:br/>
      </w:r>
      <w:r w:rsidR="008079CB" w:rsidRPr="0011529A">
        <w:rPr>
          <w:sz w:val="24"/>
          <w:szCs w:val="24"/>
        </w:rPr>
        <w:t>prof.</w:t>
      </w:r>
      <w:r w:rsidR="0011529A" w:rsidRPr="0011529A">
        <w:rPr>
          <w:sz w:val="24"/>
          <w:szCs w:val="24"/>
        </w:rPr>
        <w:t xml:space="preserve"> dr. hab. Krzysztof Walczak </w:t>
      </w:r>
      <w:r w:rsidR="008079CB" w:rsidRPr="0011529A">
        <w:rPr>
          <w:sz w:val="24"/>
          <w:szCs w:val="24"/>
        </w:rPr>
        <w:t xml:space="preserve">- słowo wstępne </w:t>
      </w:r>
      <w:r>
        <w:rPr>
          <w:sz w:val="24"/>
          <w:szCs w:val="24"/>
        </w:rPr>
        <w:t>(prezes Kaliskiego Towarzystwa Przyjaciół Nauk w Kaliszu</w:t>
      </w:r>
      <w:r w:rsidR="004717BE" w:rsidRPr="0011529A">
        <w:rPr>
          <w:sz w:val="24"/>
          <w:szCs w:val="24"/>
        </w:rPr>
        <w:t>, prorektor P</w:t>
      </w:r>
      <w:r>
        <w:rPr>
          <w:sz w:val="24"/>
          <w:szCs w:val="24"/>
        </w:rPr>
        <w:t xml:space="preserve">aństwowej Wyższej Szkoły Zawodowej im. Prezydenta Stanisława Wojciechowskiego </w:t>
      </w:r>
      <w:r w:rsidR="004717BE" w:rsidRPr="0011529A">
        <w:rPr>
          <w:sz w:val="24"/>
          <w:szCs w:val="24"/>
        </w:rPr>
        <w:t>w</w:t>
      </w:r>
      <w:r w:rsidR="008079CB" w:rsidRPr="0011529A">
        <w:rPr>
          <w:sz w:val="24"/>
          <w:szCs w:val="24"/>
        </w:rPr>
        <w:t xml:space="preserve"> Kaliszu)</w:t>
      </w:r>
      <w:r w:rsidR="0011529A" w:rsidRPr="0011529A">
        <w:rPr>
          <w:sz w:val="24"/>
          <w:szCs w:val="24"/>
        </w:rPr>
        <w:t>.</w:t>
      </w:r>
      <w:r w:rsidR="008079CB" w:rsidRPr="0011529A">
        <w:rPr>
          <w:sz w:val="24"/>
          <w:szCs w:val="24"/>
        </w:rPr>
        <w:br/>
      </w:r>
    </w:p>
    <w:p w:rsidR="004717BE" w:rsidRPr="0011529A" w:rsidRDefault="0011529A" w:rsidP="009472E1">
      <w:pPr>
        <w:spacing w:after="0" w:line="240" w:lineRule="auto"/>
        <w:rPr>
          <w:sz w:val="24"/>
          <w:szCs w:val="24"/>
        </w:rPr>
      </w:pPr>
      <w:r w:rsidRPr="0011529A">
        <w:rPr>
          <w:sz w:val="24"/>
          <w:szCs w:val="24"/>
        </w:rPr>
        <w:t>Stanisław Małyszko</w:t>
      </w:r>
      <w:r w:rsidR="008079CB" w:rsidRPr="0011529A">
        <w:rPr>
          <w:sz w:val="24"/>
          <w:szCs w:val="24"/>
        </w:rPr>
        <w:t xml:space="preserve">: </w:t>
      </w:r>
      <w:r w:rsidR="00C97DB9" w:rsidRPr="0011529A">
        <w:rPr>
          <w:sz w:val="24"/>
          <w:szCs w:val="24"/>
        </w:rPr>
        <w:t>Rys</w:t>
      </w:r>
      <w:r w:rsidR="004717BE" w:rsidRPr="0011529A">
        <w:rPr>
          <w:sz w:val="24"/>
          <w:szCs w:val="24"/>
        </w:rPr>
        <w:t xml:space="preserve"> </w:t>
      </w:r>
      <w:r w:rsidR="008079CB" w:rsidRPr="0011529A">
        <w:rPr>
          <w:rStyle w:val="im"/>
          <w:sz w:val="24"/>
          <w:szCs w:val="24"/>
        </w:rPr>
        <w:t>historyczny tworzeni</w:t>
      </w:r>
      <w:r w:rsidR="004717BE" w:rsidRPr="0011529A">
        <w:rPr>
          <w:rStyle w:val="im"/>
          <w:sz w:val="24"/>
          <w:szCs w:val="24"/>
        </w:rPr>
        <w:t>a</w:t>
      </w:r>
      <w:r w:rsidR="008079CB" w:rsidRPr="0011529A">
        <w:rPr>
          <w:rStyle w:val="im"/>
          <w:sz w:val="24"/>
          <w:szCs w:val="24"/>
        </w:rPr>
        <w:t xml:space="preserve"> się cmentarzy</w:t>
      </w:r>
      <w:r w:rsidR="00C97DB9" w:rsidRPr="0011529A">
        <w:rPr>
          <w:rStyle w:val="im"/>
          <w:sz w:val="24"/>
          <w:szCs w:val="24"/>
        </w:rPr>
        <w:t xml:space="preserve"> trzech wyznań przy kaliskiej Rogatce (</w:t>
      </w:r>
      <w:r w:rsidR="008079CB" w:rsidRPr="0011529A">
        <w:rPr>
          <w:rStyle w:val="im"/>
          <w:sz w:val="24"/>
          <w:szCs w:val="24"/>
        </w:rPr>
        <w:t>etnograf, autor bestsellerowego przewodnika po kaliskich</w:t>
      </w:r>
      <w:r w:rsidR="004717BE" w:rsidRPr="0011529A">
        <w:rPr>
          <w:sz w:val="24"/>
          <w:szCs w:val="24"/>
        </w:rPr>
        <w:t xml:space="preserve"> </w:t>
      </w:r>
      <w:r w:rsidR="008079CB" w:rsidRPr="0011529A">
        <w:rPr>
          <w:rStyle w:val="im"/>
          <w:sz w:val="24"/>
          <w:szCs w:val="24"/>
        </w:rPr>
        <w:t>cmentarzach).</w:t>
      </w:r>
      <w:r w:rsidR="008079CB" w:rsidRPr="0011529A">
        <w:rPr>
          <w:sz w:val="24"/>
          <w:szCs w:val="24"/>
        </w:rPr>
        <w:br/>
      </w:r>
    </w:p>
    <w:p w:rsidR="004717BE" w:rsidRPr="0011529A" w:rsidRDefault="0011529A" w:rsidP="009472E1">
      <w:pPr>
        <w:spacing w:after="0" w:line="240" w:lineRule="auto"/>
        <w:rPr>
          <w:sz w:val="24"/>
          <w:szCs w:val="24"/>
        </w:rPr>
      </w:pPr>
      <w:r w:rsidRPr="0011529A">
        <w:rPr>
          <w:sz w:val="24"/>
          <w:szCs w:val="24"/>
        </w:rPr>
        <w:t>Anna Woźniak</w:t>
      </w:r>
      <w:r w:rsidR="006008AD">
        <w:rPr>
          <w:sz w:val="24"/>
          <w:szCs w:val="24"/>
        </w:rPr>
        <w:t xml:space="preserve">: </w:t>
      </w:r>
      <w:r w:rsidR="008079CB" w:rsidRPr="0011529A">
        <w:rPr>
          <w:sz w:val="24"/>
          <w:szCs w:val="24"/>
        </w:rPr>
        <w:t>Czy zespół zabytkowych c</w:t>
      </w:r>
      <w:r w:rsidR="004717BE" w:rsidRPr="0011529A">
        <w:rPr>
          <w:sz w:val="24"/>
          <w:szCs w:val="24"/>
        </w:rPr>
        <w:t xml:space="preserve">mentarzy przy Rogatce w Kaliszu </w:t>
      </w:r>
      <w:r w:rsidR="008079CB" w:rsidRPr="0011529A">
        <w:rPr>
          <w:rStyle w:val="im"/>
          <w:sz w:val="24"/>
          <w:szCs w:val="24"/>
        </w:rPr>
        <w:t>posiada szczególną wartość dla kultury narodowej? Prawne aspekty</w:t>
      </w:r>
      <w:r w:rsidR="004717BE" w:rsidRPr="0011529A">
        <w:rPr>
          <w:sz w:val="24"/>
          <w:szCs w:val="24"/>
        </w:rPr>
        <w:t xml:space="preserve"> </w:t>
      </w:r>
      <w:r w:rsidR="008079CB" w:rsidRPr="0011529A">
        <w:rPr>
          <w:rStyle w:val="im"/>
          <w:sz w:val="24"/>
          <w:szCs w:val="24"/>
        </w:rPr>
        <w:t>ustanowienia zabytku Pomniki</w:t>
      </w:r>
      <w:r w:rsidR="006008AD">
        <w:rPr>
          <w:rStyle w:val="im"/>
          <w:sz w:val="24"/>
          <w:szCs w:val="24"/>
        </w:rPr>
        <w:t>em Historii przez Prezydenta RP</w:t>
      </w:r>
      <w:r w:rsidR="008079CB" w:rsidRPr="0011529A">
        <w:rPr>
          <w:rStyle w:val="im"/>
          <w:sz w:val="24"/>
          <w:szCs w:val="24"/>
        </w:rPr>
        <w:t xml:space="preserve"> (</w:t>
      </w:r>
      <w:r w:rsidR="00C97DB9" w:rsidRPr="0011529A">
        <w:rPr>
          <w:rStyle w:val="im"/>
          <w:sz w:val="24"/>
          <w:szCs w:val="24"/>
        </w:rPr>
        <w:t xml:space="preserve">etnograf, </w:t>
      </w:r>
      <w:r w:rsidRPr="0011529A">
        <w:rPr>
          <w:rStyle w:val="im"/>
          <w:sz w:val="24"/>
          <w:szCs w:val="24"/>
        </w:rPr>
        <w:t xml:space="preserve">główny </w:t>
      </w:r>
      <w:r w:rsidR="008079CB" w:rsidRPr="0011529A">
        <w:rPr>
          <w:rStyle w:val="im"/>
          <w:sz w:val="24"/>
          <w:szCs w:val="24"/>
        </w:rPr>
        <w:t>inspektor ds.</w:t>
      </w:r>
      <w:r w:rsidR="008079CB" w:rsidRPr="0011529A">
        <w:rPr>
          <w:sz w:val="24"/>
          <w:szCs w:val="24"/>
        </w:rPr>
        <w:t xml:space="preserve"> </w:t>
      </w:r>
      <w:r w:rsidR="008079CB" w:rsidRPr="0011529A">
        <w:rPr>
          <w:rStyle w:val="im"/>
          <w:sz w:val="24"/>
          <w:szCs w:val="24"/>
        </w:rPr>
        <w:t>ochrony zabytków, Urząd Miejski w Kaliszu)</w:t>
      </w:r>
      <w:r w:rsidR="009472E1">
        <w:rPr>
          <w:rStyle w:val="im"/>
          <w:sz w:val="24"/>
          <w:szCs w:val="24"/>
        </w:rPr>
        <w:t>.</w:t>
      </w:r>
      <w:r w:rsidR="008079CB" w:rsidRPr="0011529A">
        <w:rPr>
          <w:sz w:val="24"/>
          <w:szCs w:val="24"/>
        </w:rPr>
        <w:br/>
      </w:r>
    </w:p>
    <w:p w:rsidR="004717BE" w:rsidRPr="0011529A" w:rsidRDefault="0011529A" w:rsidP="009472E1">
      <w:pPr>
        <w:spacing w:after="0" w:line="240" w:lineRule="auto"/>
        <w:rPr>
          <w:sz w:val="24"/>
          <w:szCs w:val="24"/>
        </w:rPr>
      </w:pPr>
      <w:r w:rsidRPr="0011529A">
        <w:rPr>
          <w:sz w:val="24"/>
          <w:szCs w:val="24"/>
        </w:rPr>
        <w:t xml:space="preserve"> Marek Kawczyński</w:t>
      </w:r>
      <w:r w:rsidR="008079CB" w:rsidRPr="0011529A">
        <w:rPr>
          <w:sz w:val="24"/>
          <w:szCs w:val="24"/>
        </w:rPr>
        <w:t>: "Jak rozpada się ka</w:t>
      </w:r>
      <w:r w:rsidR="004717BE" w:rsidRPr="0011529A">
        <w:rPr>
          <w:sz w:val="24"/>
          <w:szCs w:val="24"/>
        </w:rPr>
        <w:t xml:space="preserve">mień - technologiczne aspekty </w:t>
      </w:r>
      <w:r w:rsidR="008079CB" w:rsidRPr="0011529A">
        <w:rPr>
          <w:sz w:val="24"/>
          <w:szCs w:val="24"/>
        </w:rPr>
        <w:t>konserwacji  nagrobków" (konserwator</w:t>
      </w:r>
      <w:r w:rsidR="004717BE" w:rsidRPr="0011529A">
        <w:rPr>
          <w:sz w:val="24"/>
          <w:szCs w:val="24"/>
        </w:rPr>
        <w:t xml:space="preserve"> dzieł sztuki</w:t>
      </w:r>
      <w:r w:rsidR="008079CB" w:rsidRPr="0011529A">
        <w:rPr>
          <w:sz w:val="24"/>
          <w:szCs w:val="24"/>
        </w:rPr>
        <w:t>, Kraków-Łódź-Kalisz).</w:t>
      </w:r>
      <w:r w:rsidR="008079CB" w:rsidRPr="0011529A">
        <w:rPr>
          <w:sz w:val="24"/>
          <w:szCs w:val="24"/>
        </w:rPr>
        <w:br/>
      </w:r>
    </w:p>
    <w:p w:rsidR="004717BE" w:rsidRDefault="0011529A" w:rsidP="009472E1">
      <w:pPr>
        <w:spacing w:after="0" w:line="240" w:lineRule="auto"/>
        <w:rPr>
          <w:rStyle w:val="Pogrubienie"/>
          <w:b w:val="0"/>
          <w:sz w:val="24"/>
          <w:szCs w:val="24"/>
        </w:rPr>
      </w:pPr>
      <w:r w:rsidRPr="0011529A">
        <w:rPr>
          <w:sz w:val="24"/>
          <w:szCs w:val="24"/>
        </w:rPr>
        <w:t xml:space="preserve"> Sławomir Przygodzki</w:t>
      </w:r>
      <w:r w:rsidR="008079CB" w:rsidRPr="0011529A">
        <w:rPr>
          <w:sz w:val="24"/>
          <w:szCs w:val="24"/>
        </w:rPr>
        <w:t xml:space="preserve">: </w:t>
      </w:r>
      <w:r w:rsidR="00753789">
        <w:rPr>
          <w:sz w:val="24"/>
          <w:szCs w:val="24"/>
        </w:rPr>
        <w:t>„</w:t>
      </w:r>
      <w:r w:rsidR="004717BE" w:rsidRPr="0011529A">
        <w:rPr>
          <w:rStyle w:val="Pogrubienie"/>
          <w:b w:val="0"/>
          <w:sz w:val="24"/>
          <w:szCs w:val="24"/>
        </w:rPr>
        <w:t>Zabytkowe kaliskie cmentarze – świadectwa tożsamości, elementy pamięci społecznej i dziedzictwa</w:t>
      </w:r>
      <w:r w:rsidR="004717BE" w:rsidRPr="0011529A">
        <w:rPr>
          <w:b/>
          <w:sz w:val="24"/>
          <w:szCs w:val="24"/>
        </w:rPr>
        <w:t xml:space="preserve"> </w:t>
      </w:r>
      <w:r w:rsidR="004717BE" w:rsidRPr="0011529A">
        <w:rPr>
          <w:rStyle w:val="Pogrubienie"/>
          <w:b w:val="0"/>
          <w:sz w:val="24"/>
          <w:szCs w:val="24"/>
        </w:rPr>
        <w:t>kulturowego</w:t>
      </w:r>
      <w:r w:rsidR="00753789">
        <w:rPr>
          <w:rStyle w:val="Pogrubienie"/>
          <w:b w:val="0"/>
          <w:sz w:val="24"/>
          <w:szCs w:val="24"/>
        </w:rPr>
        <w:t>”</w:t>
      </w:r>
      <w:r w:rsidR="00C97DB9" w:rsidRPr="0011529A">
        <w:rPr>
          <w:rStyle w:val="Pogrubienie"/>
          <w:b w:val="0"/>
          <w:sz w:val="24"/>
          <w:szCs w:val="24"/>
        </w:rPr>
        <w:t xml:space="preserve"> (historyk, badacz wielokulturowej przeszłości Kalisza)</w:t>
      </w:r>
      <w:r w:rsidR="009472E1">
        <w:rPr>
          <w:rStyle w:val="Pogrubienie"/>
          <w:b w:val="0"/>
          <w:sz w:val="24"/>
          <w:szCs w:val="24"/>
        </w:rPr>
        <w:t>.</w:t>
      </w:r>
    </w:p>
    <w:p w:rsidR="00753789" w:rsidRDefault="00753789" w:rsidP="009472E1">
      <w:pPr>
        <w:spacing w:after="0" w:line="240" w:lineRule="auto"/>
        <w:rPr>
          <w:rStyle w:val="Pogrubienie"/>
          <w:b w:val="0"/>
          <w:sz w:val="24"/>
          <w:szCs w:val="24"/>
        </w:rPr>
      </w:pPr>
    </w:p>
    <w:p w:rsidR="00753789" w:rsidRDefault="00753789" w:rsidP="009472E1">
      <w:pPr>
        <w:spacing w:after="0" w:line="240" w:lineRule="auto"/>
        <w:rPr>
          <w:rStyle w:val="Pogrubienie"/>
          <w:b w:val="0"/>
          <w:sz w:val="24"/>
          <w:szCs w:val="24"/>
        </w:rPr>
      </w:pPr>
      <w:r>
        <w:rPr>
          <w:rStyle w:val="Pogrubienie"/>
          <w:b w:val="0"/>
          <w:sz w:val="24"/>
          <w:szCs w:val="24"/>
        </w:rPr>
        <w:t>Dr Jarosław Dolat</w:t>
      </w:r>
      <w:r w:rsidR="006008AD">
        <w:rPr>
          <w:rStyle w:val="Pogrubienie"/>
          <w:b w:val="0"/>
          <w:sz w:val="24"/>
          <w:szCs w:val="24"/>
        </w:rPr>
        <w:t xml:space="preserve">: </w:t>
      </w:r>
      <w:r>
        <w:rPr>
          <w:rStyle w:val="Pogrubienie"/>
          <w:b w:val="0"/>
          <w:sz w:val="24"/>
          <w:szCs w:val="24"/>
        </w:rPr>
        <w:t xml:space="preserve">Kaliska kwesta na rzecz ratowania </w:t>
      </w:r>
      <w:r w:rsidR="009472E1">
        <w:rPr>
          <w:rStyle w:val="Pogrubienie"/>
          <w:b w:val="0"/>
          <w:sz w:val="24"/>
          <w:szCs w:val="24"/>
        </w:rPr>
        <w:t>zabytkowych cmentarzy w Kaliszu</w:t>
      </w:r>
      <w:r>
        <w:rPr>
          <w:rStyle w:val="Pogrubienie"/>
          <w:b w:val="0"/>
          <w:sz w:val="24"/>
          <w:szCs w:val="24"/>
        </w:rPr>
        <w:t>”</w:t>
      </w:r>
      <w:r w:rsidR="009472E1">
        <w:rPr>
          <w:rStyle w:val="Pogrubienie"/>
          <w:b w:val="0"/>
          <w:sz w:val="24"/>
          <w:szCs w:val="24"/>
        </w:rPr>
        <w:t xml:space="preserve"> - komunikat</w:t>
      </w:r>
      <w:r>
        <w:rPr>
          <w:rStyle w:val="Pogrubienie"/>
          <w:b w:val="0"/>
          <w:sz w:val="24"/>
          <w:szCs w:val="24"/>
        </w:rPr>
        <w:t xml:space="preserve"> </w:t>
      </w:r>
      <w:r w:rsidR="009472E1">
        <w:rPr>
          <w:rStyle w:val="Pogrubienie"/>
          <w:b w:val="0"/>
          <w:sz w:val="24"/>
          <w:szCs w:val="24"/>
        </w:rPr>
        <w:t>(historyk, badacz i propagator przemysłowego dziedzictwa regionu).</w:t>
      </w:r>
    </w:p>
    <w:p w:rsidR="009472E1" w:rsidRDefault="009472E1" w:rsidP="009472E1">
      <w:pPr>
        <w:spacing w:after="0" w:line="240" w:lineRule="auto"/>
        <w:rPr>
          <w:rStyle w:val="Pogrubienie"/>
          <w:b w:val="0"/>
          <w:sz w:val="24"/>
          <w:szCs w:val="24"/>
        </w:rPr>
      </w:pPr>
    </w:p>
    <w:p w:rsidR="008079CB" w:rsidRPr="0011529A" w:rsidRDefault="008079CB" w:rsidP="009472E1">
      <w:pPr>
        <w:spacing w:after="0" w:line="240" w:lineRule="auto"/>
        <w:rPr>
          <w:sz w:val="24"/>
          <w:szCs w:val="24"/>
        </w:rPr>
      </w:pPr>
      <w:r w:rsidRPr="0011529A">
        <w:rPr>
          <w:sz w:val="24"/>
          <w:szCs w:val="24"/>
        </w:rPr>
        <w:t>prof.</w:t>
      </w:r>
      <w:r w:rsidR="0011529A" w:rsidRPr="0011529A">
        <w:rPr>
          <w:sz w:val="24"/>
          <w:szCs w:val="24"/>
        </w:rPr>
        <w:t xml:space="preserve"> dr. hab. Krzysztof Stefański</w:t>
      </w:r>
      <w:r w:rsidR="006008AD">
        <w:rPr>
          <w:sz w:val="24"/>
          <w:szCs w:val="24"/>
        </w:rPr>
        <w:t xml:space="preserve">: </w:t>
      </w:r>
      <w:r w:rsidRPr="0011529A">
        <w:rPr>
          <w:sz w:val="24"/>
          <w:szCs w:val="24"/>
        </w:rPr>
        <w:t>Łódzkie doś</w:t>
      </w:r>
      <w:r w:rsidR="0019604B" w:rsidRPr="0011529A">
        <w:rPr>
          <w:sz w:val="24"/>
          <w:szCs w:val="24"/>
        </w:rPr>
        <w:t xml:space="preserve">wiadczenia - ratowanie zabytków </w:t>
      </w:r>
      <w:r w:rsidRPr="0011529A">
        <w:rPr>
          <w:sz w:val="24"/>
          <w:szCs w:val="24"/>
        </w:rPr>
        <w:t>Starego Cmentarza przy ul</w:t>
      </w:r>
      <w:r w:rsidR="006008AD">
        <w:rPr>
          <w:sz w:val="24"/>
          <w:szCs w:val="24"/>
        </w:rPr>
        <w:t>. Ogrodowej</w:t>
      </w:r>
      <w:r w:rsidRPr="0011529A">
        <w:rPr>
          <w:sz w:val="24"/>
          <w:szCs w:val="24"/>
        </w:rPr>
        <w:t xml:space="preserve"> (</w:t>
      </w:r>
      <w:r w:rsidR="00C97DB9" w:rsidRPr="0011529A">
        <w:rPr>
          <w:sz w:val="24"/>
          <w:szCs w:val="24"/>
        </w:rPr>
        <w:t>historyk</w:t>
      </w:r>
      <w:r w:rsidR="0019604B" w:rsidRPr="0011529A">
        <w:rPr>
          <w:sz w:val="24"/>
          <w:szCs w:val="24"/>
        </w:rPr>
        <w:t xml:space="preserve"> sztuki</w:t>
      </w:r>
      <w:r w:rsidR="00505A6B" w:rsidRPr="0011529A">
        <w:rPr>
          <w:sz w:val="24"/>
          <w:szCs w:val="24"/>
        </w:rPr>
        <w:t xml:space="preserve">, </w:t>
      </w:r>
      <w:r w:rsidRPr="0011529A">
        <w:rPr>
          <w:sz w:val="24"/>
          <w:szCs w:val="24"/>
        </w:rPr>
        <w:t>Uniwersytet Łódzki</w:t>
      </w:r>
      <w:r w:rsidR="009472E1">
        <w:rPr>
          <w:sz w:val="24"/>
          <w:szCs w:val="24"/>
        </w:rPr>
        <w:t xml:space="preserve">, </w:t>
      </w:r>
      <w:r w:rsidR="009472E1" w:rsidRPr="0011529A">
        <w:rPr>
          <w:rStyle w:val="im"/>
          <w:sz w:val="24"/>
          <w:szCs w:val="24"/>
        </w:rPr>
        <w:t>współzałożyciel i członek Rady Rewizyjnej Towarzystwa Opieki na Starym</w:t>
      </w:r>
      <w:r w:rsidR="009472E1">
        <w:rPr>
          <w:sz w:val="24"/>
          <w:szCs w:val="24"/>
        </w:rPr>
        <w:t xml:space="preserve"> </w:t>
      </w:r>
      <w:r w:rsidR="009472E1" w:rsidRPr="0011529A">
        <w:rPr>
          <w:sz w:val="24"/>
          <w:szCs w:val="24"/>
        </w:rPr>
        <w:t>Cmentarzem przy ul. Ogrodowej w Łodzi</w:t>
      </w:r>
      <w:r w:rsidRPr="0011529A">
        <w:rPr>
          <w:sz w:val="24"/>
          <w:szCs w:val="24"/>
        </w:rPr>
        <w:t>).</w:t>
      </w:r>
      <w:r w:rsidRPr="0011529A">
        <w:rPr>
          <w:sz w:val="24"/>
          <w:szCs w:val="24"/>
        </w:rPr>
        <w:br/>
      </w:r>
    </w:p>
    <w:p w:rsidR="004717BE" w:rsidRPr="0011529A" w:rsidRDefault="008079CB" w:rsidP="009472E1">
      <w:pPr>
        <w:spacing w:after="0" w:line="240" w:lineRule="auto"/>
        <w:rPr>
          <w:sz w:val="24"/>
          <w:szCs w:val="24"/>
        </w:rPr>
      </w:pPr>
      <w:r w:rsidRPr="0011529A">
        <w:rPr>
          <w:sz w:val="24"/>
          <w:szCs w:val="24"/>
        </w:rPr>
        <w:t>Moderator</w:t>
      </w:r>
      <w:r w:rsidR="004717BE" w:rsidRPr="0011529A">
        <w:rPr>
          <w:sz w:val="24"/>
          <w:szCs w:val="24"/>
        </w:rPr>
        <w:t>zy</w:t>
      </w:r>
      <w:r w:rsidRPr="0011529A">
        <w:rPr>
          <w:sz w:val="24"/>
          <w:szCs w:val="24"/>
        </w:rPr>
        <w:t>:</w:t>
      </w:r>
    </w:p>
    <w:p w:rsidR="004717BE" w:rsidRPr="0011529A" w:rsidRDefault="004717BE" w:rsidP="009472E1">
      <w:pPr>
        <w:spacing w:after="0" w:line="240" w:lineRule="auto"/>
        <w:rPr>
          <w:sz w:val="24"/>
          <w:szCs w:val="24"/>
        </w:rPr>
      </w:pPr>
      <w:r w:rsidRPr="0011529A">
        <w:rPr>
          <w:sz w:val="24"/>
          <w:szCs w:val="24"/>
        </w:rPr>
        <w:t xml:space="preserve">Anna Tabaka, historyk sztuki, KTPN </w:t>
      </w:r>
    </w:p>
    <w:p w:rsidR="00800389" w:rsidRDefault="0011529A" w:rsidP="009472E1">
      <w:pPr>
        <w:spacing w:after="0" w:line="240" w:lineRule="auto"/>
        <w:rPr>
          <w:sz w:val="24"/>
          <w:szCs w:val="24"/>
        </w:rPr>
      </w:pPr>
      <w:r w:rsidRPr="0011529A">
        <w:rPr>
          <w:sz w:val="24"/>
          <w:szCs w:val="24"/>
        </w:rPr>
        <w:t>Makary Górzyński</w:t>
      </w:r>
      <w:r w:rsidR="008079CB" w:rsidRPr="0011529A">
        <w:rPr>
          <w:sz w:val="24"/>
          <w:szCs w:val="24"/>
        </w:rPr>
        <w:t>, his</w:t>
      </w:r>
      <w:r w:rsidR="004717BE" w:rsidRPr="0011529A">
        <w:rPr>
          <w:sz w:val="24"/>
          <w:szCs w:val="24"/>
        </w:rPr>
        <w:t xml:space="preserve">toryk architektury, Uniwersytet </w:t>
      </w:r>
      <w:r w:rsidR="008079CB" w:rsidRPr="0011529A">
        <w:rPr>
          <w:rStyle w:val="im"/>
          <w:sz w:val="24"/>
          <w:szCs w:val="24"/>
        </w:rPr>
        <w:t>Warszawski.</w:t>
      </w:r>
      <w:r w:rsidR="008079CB" w:rsidRPr="0011529A">
        <w:rPr>
          <w:sz w:val="24"/>
          <w:szCs w:val="24"/>
        </w:rPr>
        <w:t xml:space="preserve"> </w:t>
      </w:r>
    </w:p>
    <w:p w:rsidR="009472E1" w:rsidRDefault="009472E1" w:rsidP="009472E1">
      <w:pPr>
        <w:spacing w:after="0" w:line="240" w:lineRule="auto"/>
        <w:rPr>
          <w:sz w:val="24"/>
          <w:szCs w:val="24"/>
        </w:rPr>
      </w:pPr>
    </w:p>
    <w:p w:rsidR="009472E1" w:rsidRPr="009472E1" w:rsidRDefault="009472E1" w:rsidP="009472E1">
      <w:pPr>
        <w:spacing w:after="0" w:line="240" w:lineRule="auto"/>
        <w:rPr>
          <w:i/>
          <w:sz w:val="24"/>
          <w:szCs w:val="24"/>
        </w:rPr>
      </w:pPr>
      <w:r w:rsidRPr="009472E1">
        <w:rPr>
          <w:i/>
          <w:sz w:val="24"/>
          <w:szCs w:val="24"/>
        </w:rPr>
        <w:t>Sympozjum poprzedzi oprowadzanie po kaliskich cmentarzach w g. 10.00-11.00 (dla chętnych). Zbiórka o g. 10.00 przed cmentarzem ewangelickim. Oprowadzający: mgr Maciej Błachowicz</w:t>
      </w:r>
      <w:r w:rsidR="006008AD">
        <w:rPr>
          <w:i/>
          <w:sz w:val="24"/>
          <w:szCs w:val="24"/>
        </w:rPr>
        <w:t>, historyk, regionalista</w:t>
      </w:r>
      <w:r w:rsidRPr="009472E1">
        <w:rPr>
          <w:i/>
          <w:sz w:val="24"/>
          <w:szCs w:val="24"/>
        </w:rPr>
        <w:t>.</w:t>
      </w:r>
    </w:p>
    <w:p w:rsidR="009472E1" w:rsidRPr="0011529A" w:rsidRDefault="009472E1" w:rsidP="009472E1">
      <w:pPr>
        <w:spacing w:after="0" w:line="240" w:lineRule="auto"/>
        <w:rPr>
          <w:sz w:val="24"/>
          <w:szCs w:val="24"/>
        </w:rPr>
      </w:pPr>
    </w:p>
    <w:p w:rsidR="0011529A" w:rsidRPr="0011529A" w:rsidRDefault="0011529A" w:rsidP="009472E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1529A">
        <w:rPr>
          <w:rFonts w:eastAsia="Times New Roman" w:cs="Times New Roman"/>
          <w:sz w:val="24"/>
          <w:szCs w:val="24"/>
          <w:lang w:eastAsia="pl-PL"/>
        </w:rPr>
        <w:t>Biogramy prelegentów:</w:t>
      </w:r>
    </w:p>
    <w:p w:rsidR="00B4040E" w:rsidRPr="00B4040E" w:rsidRDefault="008B2A58" w:rsidP="009472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4040E">
        <w:rPr>
          <w:rFonts w:eastAsia="Times New Roman" w:cs="Times New Roman"/>
          <w:b/>
          <w:sz w:val="24"/>
          <w:szCs w:val="24"/>
          <w:lang w:eastAsia="pl-PL"/>
        </w:rPr>
        <w:t>Stanisław Małyszko</w:t>
      </w:r>
    </w:p>
    <w:p w:rsidR="008B2A58" w:rsidRPr="0011529A" w:rsidRDefault="008B2A58" w:rsidP="009472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1529A">
        <w:rPr>
          <w:rFonts w:eastAsia="Times New Roman" w:cs="Times New Roman"/>
          <w:sz w:val="24"/>
          <w:szCs w:val="24"/>
          <w:lang w:eastAsia="pl-PL"/>
        </w:rPr>
        <w:t>Etnograf, zabytkoznawca, autor licznych publikacji naukowych i popularnonaukowych, w tym niezwykle ważnych dla poznania historii naszego regionu trzech tomów serii „Majątki wielkopolskie” (powiat ostrowski, kaliski (współautor z Łucją Gajdą), pleszewski)</w:t>
      </w:r>
      <w:r w:rsidR="004727D5" w:rsidRPr="0011529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11529A">
        <w:rPr>
          <w:rFonts w:eastAsia="Times New Roman" w:cs="Times New Roman"/>
          <w:sz w:val="24"/>
          <w:szCs w:val="24"/>
          <w:lang w:eastAsia="pl-PL"/>
        </w:rPr>
        <w:t xml:space="preserve">oraz </w:t>
      </w:r>
      <w:r w:rsidR="004727D5" w:rsidRPr="0011529A">
        <w:rPr>
          <w:rFonts w:eastAsia="Times New Roman" w:cs="Times New Roman"/>
          <w:sz w:val="24"/>
          <w:szCs w:val="24"/>
          <w:lang w:eastAsia="pl-PL"/>
        </w:rPr>
        <w:lastRenderedPageBreak/>
        <w:t xml:space="preserve">bestselleru rynku czytelniczego nad Prosną „Zabytkowe cmentarze przy Rogatce w Kaliszu”. Książka łącząca walory znakomitej pracy naukowej i przewodnika doczekała się drugiego wydania wzbogaconego o nowe ustalenia badawcze. </w:t>
      </w:r>
    </w:p>
    <w:p w:rsidR="00B4040E" w:rsidRDefault="00B4040E" w:rsidP="009472E1">
      <w:pPr>
        <w:spacing w:after="0" w:line="240" w:lineRule="auto"/>
        <w:jc w:val="both"/>
        <w:rPr>
          <w:b/>
          <w:sz w:val="24"/>
          <w:szCs w:val="24"/>
        </w:rPr>
      </w:pPr>
    </w:p>
    <w:p w:rsidR="00B4040E" w:rsidRDefault="00B4040E" w:rsidP="009472E1">
      <w:pPr>
        <w:spacing w:after="0" w:line="240" w:lineRule="auto"/>
        <w:jc w:val="both"/>
        <w:rPr>
          <w:sz w:val="24"/>
          <w:szCs w:val="24"/>
        </w:rPr>
      </w:pPr>
      <w:r w:rsidRPr="00B4040E">
        <w:rPr>
          <w:b/>
          <w:sz w:val="24"/>
          <w:szCs w:val="24"/>
        </w:rPr>
        <w:t>Anna Woźniak</w:t>
      </w:r>
      <w:r>
        <w:rPr>
          <w:sz w:val="24"/>
          <w:szCs w:val="24"/>
        </w:rPr>
        <w:t xml:space="preserve"> </w:t>
      </w:r>
    </w:p>
    <w:p w:rsidR="0011529A" w:rsidRPr="00EC1E6B" w:rsidRDefault="00EC1E6B" w:rsidP="009472E1">
      <w:pPr>
        <w:spacing w:after="0" w:line="240" w:lineRule="auto"/>
        <w:jc w:val="both"/>
        <w:rPr>
          <w:sz w:val="24"/>
          <w:szCs w:val="24"/>
        </w:rPr>
      </w:pPr>
      <w:r w:rsidRPr="0011529A">
        <w:rPr>
          <w:sz w:val="24"/>
          <w:szCs w:val="24"/>
        </w:rPr>
        <w:t>główny inspektor ds. ochrony zabytków w Urzędzie Miejskim w Kaliszu</w:t>
      </w:r>
      <w:r>
        <w:rPr>
          <w:sz w:val="24"/>
          <w:szCs w:val="24"/>
        </w:rPr>
        <w:t>;</w:t>
      </w:r>
      <w:r w:rsidRPr="0011529A">
        <w:rPr>
          <w:sz w:val="24"/>
          <w:szCs w:val="24"/>
        </w:rPr>
        <w:t xml:space="preserve"> prowadzi sprawy związane z realizacją zadań własnych samorządu </w:t>
      </w:r>
      <w:r>
        <w:rPr>
          <w:sz w:val="24"/>
          <w:szCs w:val="24"/>
        </w:rPr>
        <w:t>dotyczące ochrony zabytków i opieki</w:t>
      </w:r>
      <w:r w:rsidRPr="0011529A">
        <w:rPr>
          <w:sz w:val="24"/>
          <w:szCs w:val="24"/>
        </w:rPr>
        <w:t xml:space="preserve"> nad zabytkami Kalisza</w:t>
      </w:r>
      <w:r w:rsidRPr="00EC1E6B">
        <w:rPr>
          <w:sz w:val="24"/>
          <w:szCs w:val="24"/>
        </w:rPr>
        <w:t>.</w:t>
      </w:r>
      <w:r>
        <w:rPr>
          <w:sz w:val="24"/>
          <w:szCs w:val="24"/>
        </w:rPr>
        <w:t xml:space="preserve"> Z wykształcenia e</w:t>
      </w:r>
      <w:r w:rsidRPr="00EC1E6B">
        <w:rPr>
          <w:sz w:val="24"/>
          <w:szCs w:val="24"/>
        </w:rPr>
        <w:t xml:space="preserve">tnograf, ukończyła </w:t>
      </w:r>
      <w:r>
        <w:rPr>
          <w:sz w:val="24"/>
          <w:szCs w:val="24"/>
        </w:rPr>
        <w:t xml:space="preserve">także </w:t>
      </w:r>
      <w:r w:rsidRPr="00EC1E6B">
        <w:rPr>
          <w:sz w:val="24"/>
          <w:szCs w:val="24"/>
        </w:rPr>
        <w:t xml:space="preserve">studia podyplomowe </w:t>
      </w:r>
      <w:r w:rsidR="00753789">
        <w:rPr>
          <w:sz w:val="24"/>
          <w:szCs w:val="24"/>
        </w:rPr>
        <w:t xml:space="preserve">na kierunku </w:t>
      </w:r>
      <w:r w:rsidRPr="00EC1E6B">
        <w:rPr>
          <w:sz w:val="24"/>
          <w:szCs w:val="24"/>
        </w:rPr>
        <w:t>„Zarządzanie Ochroną Dóbr Kultury”.</w:t>
      </w:r>
    </w:p>
    <w:p w:rsidR="00B4040E" w:rsidRPr="00EC1E6B" w:rsidRDefault="00B4040E" w:rsidP="009472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727D5" w:rsidRPr="00B4040E" w:rsidRDefault="004727D5" w:rsidP="009472E1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B4040E">
        <w:rPr>
          <w:rFonts w:eastAsia="Times New Roman" w:cs="Times New Roman"/>
          <w:b/>
          <w:sz w:val="24"/>
          <w:szCs w:val="24"/>
          <w:lang w:eastAsia="pl-PL"/>
        </w:rPr>
        <w:t>Sławomir Przygodzki</w:t>
      </w:r>
    </w:p>
    <w:p w:rsidR="004727D5" w:rsidRDefault="004727D5" w:rsidP="009472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1529A">
        <w:rPr>
          <w:rFonts w:eastAsia="Times New Roman" w:cs="Times New Roman"/>
          <w:sz w:val="24"/>
          <w:szCs w:val="24"/>
          <w:lang w:eastAsia="pl-PL"/>
        </w:rPr>
        <w:t xml:space="preserve">Historyk, regionalista, nauczyciel historii w III Liceum Ogólnokształcącym im. Mikołaja Kopernika, którego jest absolwentem; członek Kaliskiego Towarzystwa Przyjaciół Nauk oraz Oddziału Kaliskiego Polskiego Towarzystwa Historycznego. Od wielu lat badacz wielokulturowej przeszłości Kalisza. Autor wielu publikacji, w tym cieszącej się dużym zainteresowaniem, długo oczekiwanej książki „Kalisz wielokulturowy”. </w:t>
      </w:r>
    </w:p>
    <w:p w:rsidR="00753789" w:rsidRDefault="00753789" w:rsidP="009472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53789" w:rsidRDefault="00753789" w:rsidP="009472E1">
      <w:pPr>
        <w:spacing w:after="0" w:line="240" w:lineRule="auto"/>
        <w:rPr>
          <w:sz w:val="24"/>
          <w:szCs w:val="24"/>
        </w:rPr>
      </w:pPr>
      <w:r w:rsidRPr="00753789">
        <w:rPr>
          <w:sz w:val="24"/>
          <w:szCs w:val="24"/>
        </w:rPr>
        <w:t xml:space="preserve">dr </w:t>
      </w:r>
      <w:r w:rsidRPr="00753789">
        <w:rPr>
          <w:rStyle w:val="Pogrubienie"/>
          <w:sz w:val="24"/>
          <w:szCs w:val="24"/>
        </w:rPr>
        <w:t>Jarosław Dolat</w:t>
      </w:r>
    </w:p>
    <w:p w:rsidR="00753789" w:rsidRPr="00753789" w:rsidRDefault="00753789" w:rsidP="009472E1">
      <w:pPr>
        <w:spacing w:after="0" w:line="240" w:lineRule="auto"/>
        <w:rPr>
          <w:sz w:val="24"/>
          <w:szCs w:val="24"/>
        </w:rPr>
      </w:pPr>
      <w:r w:rsidRPr="00753789">
        <w:rPr>
          <w:sz w:val="24"/>
          <w:szCs w:val="24"/>
        </w:rPr>
        <w:t xml:space="preserve">historyk, kustosz dyplomowany Muzeum Historii Przemysłu w Opatówku, członek zarządów kaliskich oddziałów Polskiego Towarzystwa Historycznego i PTTK im. Stanisława Graevego. Od 10 lat koordynator kwesty kaliskiej na rzecz ratowania zabytkowych cmentarzy, popularyzator dziedzictwa przemysłowego regionu, autor wielu publikacji na ten temat, w tym długo oczekiwanej książki wydanej przez Archiwum Państwowe pt. "Fabryki Kalisza i okolic”. </w:t>
      </w:r>
    </w:p>
    <w:p w:rsidR="00753789" w:rsidRPr="00753789" w:rsidRDefault="00753789" w:rsidP="009472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4040E" w:rsidRDefault="00B4040E" w:rsidP="009472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97DB9" w:rsidRPr="0011529A" w:rsidRDefault="00C97DB9" w:rsidP="009472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472E1">
        <w:rPr>
          <w:rFonts w:eastAsia="Times New Roman" w:cs="Times New Roman"/>
          <w:sz w:val="24"/>
          <w:szCs w:val="24"/>
          <w:lang w:eastAsia="pl-PL"/>
        </w:rPr>
        <w:t>Prof. dr hab.</w:t>
      </w:r>
      <w:r w:rsidRPr="00B4040E">
        <w:rPr>
          <w:rFonts w:eastAsia="Times New Roman" w:cs="Times New Roman"/>
          <w:b/>
          <w:sz w:val="24"/>
          <w:szCs w:val="24"/>
          <w:lang w:eastAsia="pl-PL"/>
        </w:rPr>
        <w:t xml:space="preserve"> Krzysztof Stefański</w:t>
      </w:r>
    </w:p>
    <w:p w:rsidR="00C97DB9" w:rsidRPr="0011529A" w:rsidRDefault="0011529A" w:rsidP="009472E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11529A">
        <w:rPr>
          <w:sz w:val="24"/>
          <w:szCs w:val="24"/>
        </w:rPr>
        <w:t>profesor nauk humanistycznych, pr</w:t>
      </w:r>
      <w:r>
        <w:rPr>
          <w:sz w:val="24"/>
          <w:szCs w:val="24"/>
        </w:rPr>
        <w:t xml:space="preserve">acownik Katedry Historii Sztuki </w:t>
      </w:r>
      <w:r w:rsidRPr="0011529A">
        <w:rPr>
          <w:rStyle w:val="im"/>
          <w:sz w:val="24"/>
          <w:szCs w:val="24"/>
        </w:rPr>
        <w:t>Uniwersytetu Łódzkiego. Swoje zainteresowania badawcze koncentruje wokół</w:t>
      </w:r>
      <w:r w:rsidRPr="0011529A">
        <w:rPr>
          <w:sz w:val="24"/>
          <w:szCs w:val="24"/>
        </w:rPr>
        <w:t xml:space="preserve"> </w:t>
      </w:r>
      <w:r w:rsidRPr="0011529A">
        <w:rPr>
          <w:rStyle w:val="im"/>
          <w:sz w:val="24"/>
          <w:szCs w:val="24"/>
        </w:rPr>
        <w:t>architektury polskiej i powszechnej XIX i XX w., architektury sakralnej,</w:t>
      </w:r>
      <w:r w:rsidRPr="0011529A">
        <w:rPr>
          <w:sz w:val="24"/>
          <w:szCs w:val="24"/>
        </w:rPr>
        <w:t xml:space="preserve"> sztuki Łodzi i sztuki sepulkralnej. Członek wielu stowarzyszeń, w tym </w:t>
      </w:r>
      <w:r w:rsidRPr="0011529A">
        <w:rPr>
          <w:rStyle w:val="im"/>
          <w:sz w:val="24"/>
          <w:szCs w:val="24"/>
        </w:rPr>
        <w:t>współzałożyciel i członek Rady Rewizyjnej Towarzystwa Opieki na Starym</w:t>
      </w:r>
      <w:r>
        <w:rPr>
          <w:sz w:val="24"/>
          <w:szCs w:val="24"/>
        </w:rPr>
        <w:t xml:space="preserve"> </w:t>
      </w:r>
      <w:r w:rsidRPr="0011529A">
        <w:rPr>
          <w:sz w:val="24"/>
          <w:szCs w:val="24"/>
        </w:rPr>
        <w:t>Cmentarzem przy ul. Ogrodowej w Łodzi, współzałożyciel i przewodniczący Rady Fundacji Na Rzecz Ratowania Kaplicy Karola Scheiblera w Łodzi, członek zarządu Fundacji Lux pro Monumentis organizującej coroczne festiwale światła.</w:t>
      </w:r>
    </w:p>
    <w:p w:rsidR="00C97DB9" w:rsidRPr="0011529A" w:rsidRDefault="00C97DB9" w:rsidP="009472E1">
      <w:pPr>
        <w:spacing w:after="0" w:line="240" w:lineRule="auto"/>
        <w:rPr>
          <w:sz w:val="24"/>
          <w:szCs w:val="24"/>
        </w:rPr>
      </w:pPr>
    </w:p>
    <w:sectPr w:rsidR="00C97DB9" w:rsidRPr="0011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A58BE"/>
    <w:multiLevelType w:val="multilevel"/>
    <w:tmpl w:val="62B6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CD"/>
    <w:rsid w:val="0011529A"/>
    <w:rsid w:val="0019604B"/>
    <w:rsid w:val="004717BE"/>
    <w:rsid w:val="004727D5"/>
    <w:rsid w:val="00505A6B"/>
    <w:rsid w:val="006008AD"/>
    <w:rsid w:val="00753789"/>
    <w:rsid w:val="00800389"/>
    <w:rsid w:val="008079CB"/>
    <w:rsid w:val="008B2A58"/>
    <w:rsid w:val="009472E1"/>
    <w:rsid w:val="00967BCD"/>
    <w:rsid w:val="00986490"/>
    <w:rsid w:val="00B4040E"/>
    <w:rsid w:val="00C97DB9"/>
    <w:rsid w:val="00EC1E6B"/>
    <w:rsid w:val="00F7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ABEB0-65F2-4777-800B-779265BD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m">
    <w:name w:val="im"/>
    <w:basedOn w:val="Domylnaczcionkaakapitu"/>
    <w:rsid w:val="008079CB"/>
  </w:style>
  <w:style w:type="character" w:styleId="Pogrubienie">
    <w:name w:val="Strong"/>
    <w:basedOn w:val="Domylnaczcionkaakapitu"/>
    <w:uiPriority w:val="22"/>
    <w:qFormat/>
    <w:rsid w:val="004717B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97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97DB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C97DB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maciek</cp:lastModifiedBy>
  <cp:revision>2</cp:revision>
  <dcterms:created xsi:type="dcterms:W3CDTF">2017-09-04T08:00:00Z</dcterms:created>
  <dcterms:modified xsi:type="dcterms:W3CDTF">2017-09-04T08:00:00Z</dcterms:modified>
</cp:coreProperties>
</file>